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933" w:rsidRPr="00DA7F8B" w:rsidRDefault="001C3933" w:rsidP="001C3933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A7F8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ru-RU"/>
        </w:rPr>
        <w:t xml:space="preserve">Отчет о проведении </w:t>
      </w:r>
      <w:r w:rsidRPr="00DA7F8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мероприятий ко Дню солидарности в борьбе с терроризмом</w:t>
      </w:r>
    </w:p>
    <w:p w:rsidR="001C3933" w:rsidRPr="00DA7F8B" w:rsidRDefault="001C3933" w:rsidP="001C393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A7F8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Акция «МЫ ПРОТИВ ТЕРРОРА»</w:t>
      </w:r>
    </w:p>
    <w:p w:rsidR="001C3933" w:rsidRPr="00DA7F8B" w:rsidRDefault="001C3933" w:rsidP="001C3933">
      <w:pPr>
        <w:ind w:left="36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A7F8B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Описание</w:t>
      </w:r>
      <w:r w:rsidRPr="00DA7F8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: участники акции сделали поделки из бумаги. Изготовили объемных голубей в память о детях Беслана</w:t>
      </w:r>
      <w:proofErr w:type="gramStart"/>
      <w:r w:rsidRPr="00DA7F8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.</w:t>
      </w:r>
      <w:proofErr w:type="gramEnd"/>
    </w:p>
    <w:p w:rsidR="001C3933" w:rsidRPr="00DA7F8B" w:rsidRDefault="001C3933" w:rsidP="001C3933">
      <w:pPr>
        <w:ind w:left="36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A7F8B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Материалы</w:t>
      </w:r>
      <w:r w:rsidRPr="00DA7F8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: бумага, карандаши, ножницы, линейка, клей.</w:t>
      </w:r>
    </w:p>
    <w:p w:rsidR="001C3933" w:rsidRPr="00DA7F8B" w:rsidRDefault="008002C1" w:rsidP="001C3933">
      <w:pPr>
        <w:ind w:left="36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A7F8B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294125" cy="3362325"/>
            <wp:effectExtent l="19050" t="0" r="0" b="0"/>
            <wp:docPr id="1" name="Рисунок 0" descr="aQZnCw9uMJUV6dfmb-4gX3aEpq0UuPjiu-9uMS7AO5J41kKfdVbWNZ19arKekw-F1uueoIXb2lAOdwciXMnr2uo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QZnCw9uMJUV6dfmb-4gX3aEpq0UuPjiu-9uMS7AO5J41kKfdVbWNZ19arKekw-F1uueoIXb2lAOdwciXMnr2uo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677" cy="336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F8B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028950" cy="3360598"/>
            <wp:effectExtent l="19050" t="0" r="0" b="0"/>
            <wp:docPr id="2" name="Рисунок 1" descr="KVztGHHDD8g5QOPFP23ygn1zN1GOEZAohFApbrQBIvKpTe7YvmwosY6M3UxiHCd9TJe_FggEXe_XGkoHN8vxF17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ztGHHDD8g5QOPFP23ygn1zN1GOEZAohFApbrQBIvKpTe7YvmwosY6M3UxiHCd9TJe_FggEXe_XGkoHN8vxF17q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0975" cy="336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2C1" w:rsidRPr="00DA7F8B" w:rsidRDefault="008002C1" w:rsidP="001C3933">
      <w:pPr>
        <w:ind w:left="36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A7F8B"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486025" cy="3276600"/>
            <wp:effectExtent l="19050" t="0" r="9525" b="0"/>
            <wp:docPr id="3" name="Рисунок 2" descr="MSG6E2MVY43CP3D-_oM4wig83P9V8OFNIdMPzDo9T7CT-tof1OCVbP79-KuVlVfRsrinDL7bxTCmhDme81Ezwsx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SG6E2MVY43CP3D-_oM4wig83P9V8OFNIdMPzDo9T7CT-tof1OCVbP79-KuVlVfRsrinDL7bxTCmhDme81Ezwsxb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7404" cy="3278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2C1" w:rsidRPr="00DA7F8B" w:rsidRDefault="008002C1" w:rsidP="001C3933">
      <w:pPr>
        <w:ind w:left="36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8002C1" w:rsidRPr="00DA7F8B" w:rsidRDefault="008002C1" w:rsidP="008002C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DA7F8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«Мы хотим жить в мире» - беседа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lastRenderedPageBreak/>
        <w:t xml:space="preserve">Цель: формирование общественного сознания и </w:t>
      </w:r>
      <w:proofErr w:type="gramStart"/>
      <w:r w:rsidRPr="00DA7F8B">
        <w:rPr>
          <w:rStyle w:val="c19"/>
          <w:color w:val="000000"/>
          <w:sz w:val="28"/>
          <w:szCs w:val="28"/>
        </w:rPr>
        <w:t>гражданской</w:t>
      </w:r>
      <w:proofErr w:type="gramEnd"/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           позиции подрастающего поколения, объяснить сущность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           терроризма, изучение правил поведения при теракте.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Задачи: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образовательные – закрепление знаний о терроризме и способах сохранения жизни при захвате заложников; обучение логической цепочке действий;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коррекционные – развитие умений систематизировать полученные знания;</w:t>
      </w:r>
    </w:p>
    <w:p w:rsidR="008002C1" w:rsidRPr="00DA7F8B" w:rsidRDefault="008002C1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rStyle w:val="c19"/>
          <w:color w:val="000000"/>
          <w:sz w:val="28"/>
          <w:szCs w:val="28"/>
        </w:rPr>
      </w:pPr>
      <w:r w:rsidRPr="00DA7F8B">
        <w:rPr>
          <w:rStyle w:val="c19"/>
          <w:color w:val="000000"/>
          <w:sz w:val="28"/>
          <w:szCs w:val="28"/>
        </w:rPr>
        <w:t>воспитательные – воспитание ответственного отношения к своей жизни и жизни окружающих.</w:t>
      </w:r>
    </w:p>
    <w:p w:rsidR="008002C1" w:rsidRPr="00DA7F8B" w:rsidRDefault="008002C1" w:rsidP="008002C1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Любой террористический акт, война - это боль, слезы, горечь. Это страшное потрясение для здравомыслящего человека. Страдают ни в чем не повинные люди. Погибают дети.</w:t>
      </w:r>
    </w:p>
    <w:p w:rsidR="008002C1" w:rsidRPr="00DA7F8B" w:rsidRDefault="008002C1" w:rsidP="008002C1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 xml:space="preserve">Печальные события последних лет снова лицом к лицу сталкивают нас со страшным словом терроризм. Казалось бы, ему давно уже пора изжить себя в цивилизованном мире, но террористические акты в Беслане и Волгограде, в Москве и Кизляре говорят </w:t>
      </w:r>
      <w:proofErr w:type="gramStart"/>
      <w:r w:rsidRPr="00DA7F8B">
        <w:rPr>
          <w:rStyle w:val="c2"/>
          <w:color w:val="333333"/>
          <w:sz w:val="28"/>
          <w:szCs w:val="28"/>
        </w:rPr>
        <w:t>об</w:t>
      </w:r>
      <w:proofErr w:type="gramEnd"/>
      <w:r w:rsidRPr="00DA7F8B">
        <w:rPr>
          <w:rStyle w:val="c2"/>
          <w:color w:val="333333"/>
          <w:sz w:val="28"/>
          <w:szCs w:val="28"/>
        </w:rPr>
        <w:t xml:space="preserve"> обратном. Террористы безжалостны ко всем, но особо уязвимыми в таких злодеяниях становятся дети. Сколько их, не познавших жизнь мальчиков и девочек, погибло в стенах родной школы в Беслане и в театре на Дубровке? Чтобы сохранить жизнь нашим детям и уберечь их от страшных последствий этих безжалостных актов, я хочу  рассказать о той беде, которая может внезапно возникнуть.</w:t>
      </w:r>
    </w:p>
    <w:p w:rsidR="008002C1" w:rsidRPr="00DA7F8B" w:rsidRDefault="00DA7F8B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b/>
          <w:bCs/>
          <w:color w:val="333333"/>
          <w:sz w:val="28"/>
          <w:szCs w:val="28"/>
          <w:shd w:val="clear" w:color="auto" w:fill="FFFFFF"/>
        </w:rPr>
      </w:pPr>
      <w:hyperlink r:id="rId9" w:history="1">
        <w:r w:rsidR="008002C1" w:rsidRPr="00DA7F8B">
          <w:rPr>
            <w:rStyle w:val="a3"/>
            <w:b/>
            <w:bCs/>
            <w:sz w:val="28"/>
            <w:szCs w:val="28"/>
            <w:shd w:val="clear" w:color="auto" w:fill="FFFFFF"/>
          </w:rPr>
          <w:t>Ролик «</w:t>
        </w:r>
        <w:proofErr w:type="gramStart"/>
        <w:r w:rsidR="008002C1" w:rsidRPr="00DA7F8B">
          <w:rPr>
            <w:rStyle w:val="a3"/>
            <w:b/>
            <w:bCs/>
            <w:sz w:val="28"/>
            <w:szCs w:val="28"/>
            <w:shd w:val="clear" w:color="auto" w:fill="FFFFFF"/>
          </w:rPr>
          <w:t>Скажи</w:t>
        </w:r>
        <w:proofErr w:type="gramEnd"/>
        <w:r w:rsidR="008002C1" w:rsidRPr="00DA7F8B">
          <w:rPr>
            <w:rStyle w:val="a3"/>
            <w:b/>
            <w:bCs/>
            <w:sz w:val="28"/>
            <w:szCs w:val="28"/>
            <w:shd w:val="clear" w:color="auto" w:fill="FFFFFF"/>
          </w:rPr>
          <w:t xml:space="preserve"> нет терроризму»</w:t>
        </w:r>
      </w:hyperlink>
    </w:p>
    <w:p w:rsidR="00DA7F8B" w:rsidRPr="00DA7F8B" w:rsidRDefault="00DA7F8B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b/>
          <w:bCs/>
          <w:color w:val="333333"/>
          <w:sz w:val="28"/>
          <w:szCs w:val="28"/>
          <w:shd w:val="clear" w:color="auto" w:fill="FFFFFF"/>
        </w:rPr>
      </w:pP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31"/>
          <w:b/>
          <w:bCs/>
          <w:i/>
          <w:iCs/>
          <w:color w:val="333333"/>
          <w:sz w:val="28"/>
          <w:szCs w:val="28"/>
        </w:rPr>
        <w:t>Терроризм</w:t>
      </w:r>
      <w:r w:rsidRPr="00DA7F8B">
        <w:rPr>
          <w:rStyle w:val="c2"/>
          <w:color w:val="333333"/>
          <w:sz w:val="28"/>
          <w:szCs w:val="28"/>
        </w:rPr>
        <w:t> - это тяжкое преступление, когда организованная группа людей стремится достичь своей цели при помощи насилия.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31"/>
          <w:b/>
          <w:bCs/>
          <w:i/>
          <w:iCs/>
          <w:color w:val="333333"/>
          <w:sz w:val="28"/>
          <w:szCs w:val="28"/>
        </w:rPr>
        <w:t>Террористы</w:t>
      </w:r>
      <w:r w:rsidRPr="00DA7F8B">
        <w:rPr>
          <w:rStyle w:val="c2"/>
          <w:color w:val="333333"/>
          <w:sz w:val="28"/>
          <w:szCs w:val="28"/>
        </w:rPr>
        <w:t> – это люди, которые захватывают в заложники, организуют взрывы в многолюдных местах, используют оружие. Часто жертвами терроризма становятся невинные люди, среди которых есть и дети.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 xml:space="preserve">За последнее десятилетие крупными террористическими актами в нашей стране стали взрывы жилых домов, захват театров, школ: Пятигорск, Каспийск, Владикавказ, Москва, </w:t>
      </w:r>
      <w:proofErr w:type="spellStart"/>
      <w:r w:rsidRPr="00DA7F8B">
        <w:rPr>
          <w:rStyle w:val="c2"/>
          <w:color w:val="333333"/>
          <w:sz w:val="28"/>
          <w:szCs w:val="28"/>
        </w:rPr>
        <w:t>Буйнакс</w:t>
      </w:r>
      <w:proofErr w:type="spellEnd"/>
      <w:r w:rsidRPr="00DA7F8B">
        <w:rPr>
          <w:rStyle w:val="c2"/>
          <w:color w:val="333333"/>
          <w:sz w:val="28"/>
          <w:szCs w:val="28"/>
        </w:rPr>
        <w:t xml:space="preserve">, </w:t>
      </w:r>
      <w:proofErr w:type="spellStart"/>
      <w:r w:rsidRPr="00DA7F8B">
        <w:rPr>
          <w:rStyle w:val="c2"/>
          <w:color w:val="333333"/>
          <w:sz w:val="28"/>
          <w:szCs w:val="28"/>
        </w:rPr>
        <w:t>Буденовск</w:t>
      </w:r>
      <w:proofErr w:type="spellEnd"/>
      <w:r w:rsidRPr="00DA7F8B">
        <w:rPr>
          <w:rStyle w:val="c2"/>
          <w:color w:val="333333"/>
          <w:sz w:val="28"/>
          <w:szCs w:val="28"/>
        </w:rPr>
        <w:t>, Кизляр, Беслан, Санкт-Петербург.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16"/>
          <w:b/>
          <w:bCs/>
          <w:color w:val="333333"/>
          <w:sz w:val="28"/>
          <w:szCs w:val="28"/>
        </w:rPr>
        <w:t>С</w:t>
      </w:r>
      <w:r w:rsidRPr="00DA7F8B">
        <w:rPr>
          <w:rStyle w:val="c2"/>
          <w:color w:val="333333"/>
          <w:sz w:val="28"/>
          <w:szCs w:val="28"/>
        </w:rPr>
        <w:t>овременную международную обстановку трудно назвать стабильной. И одной из причин этого является размах терроризма, приобретающий сегодня поистине всемирный характер.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Во второй половине XX века появилось выражение –</w:t>
      </w:r>
      <w:proofErr w:type="gramStart"/>
      <w:r w:rsidRPr="00DA7F8B">
        <w:rPr>
          <w:rStyle w:val="c2"/>
          <w:color w:val="333333"/>
          <w:sz w:val="28"/>
          <w:szCs w:val="28"/>
        </w:rPr>
        <w:t>«м</w:t>
      </w:r>
      <w:proofErr w:type="gramEnd"/>
      <w:r w:rsidRPr="00DA7F8B">
        <w:rPr>
          <w:rStyle w:val="c2"/>
          <w:color w:val="333333"/>
          <w:sz w:val="28"/>
          <w:szCs w:val="28"/>
        </w:rPr>
        <w:t>еждународный терроризм», которое не сходит со страниц газет, журналов. Страшные теракты последних лет во многих странах мира, сделали этот термин часто употребляемым не только в устах политиков, ученых и журналистов, но и простых граждан.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16"/>
          <w:b/>
          <w:bCs/>
          <w:color w:val="333333"/>
          <w:sz w:val="28"/>
          <w:szCs w:val="28"/>
        </w:rPr>
        <w:t> </w:t>
      </w:r>
      <w:r w:rsidRPr="00DA7F8B">
        <w:rPr>
          <w:rStyle w:val="c2"/>
          <w:color w:val="333333"/>
          <w:sz w:val="28"/>
          <w:szCs w:val="28"/>
        </w:rPr>
        <w:t>Атака террористов на башни Всемирного торгового центра в Нью-Йорке и здание Пентагона в Вашингтоне 11 сентября 2001 года - это самый масштабный и кровавый террористический акт за всю историю человечества.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 xml:space="preserve">В США боевики-смертники террористической организации "Аль-Каида" захватили четыре пассажирских самолета, направив два из них на символ делового Нью-Йорка — башни Всемирного торгового центра, а два других — на Пентагон и, предположительно, на Белый дом или Капитолий. Все самолеты, </w:t>
      </w:r>
      <w:r w:rsidRPr="00DA7F8B">
        <w:rPr>
          <w:rStyle w:val="c2"/>
          <w:color w:val="333333"/>
          <w:sz w:val="28"/>
          <w:szCs w:val="28"/>
        </w:rPr>
        <w:lastRenderedPageBreak/>
        <w:t xml:space="preserve">кроме последнего, достигли целей. Четвертый захваченный самолет рухнул в поле недалеко от города </w:t>
      </w:r>
      <w:proofErr w:type="spellStart"/>
      <w:r w:rsidRPr="00DA7F8B">
        <w:rPr>
          <w:rStyle w:val="c2"/>
          <w:color w:val="333333"/>
          <w:sz w:val="28"/>
          <w:szCs w:val="28"/>
        </w:rPr>
        <w:t>Шанксвилл</w:t>
      </w:r>
      <w:proofErr w:type="spellEnd"/>
      <w:r w:rsidRPr="00DA7F8B">
        <w:rPr>
          <w:rStyle w:val="c2"/>
          <w:color w:val="333333"/>
          <w:sz w:val="28"/>
          <w:szCs w:val="28"/>
        </w:rPr>
        <w:t xml:space="preserve"> в штате Пенсильвания. 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Погибло 2977 человек. Ранено 6300. Теракт вызвал ужас в Америке и во всем мире. Это страшное и трагическое событие стало своего рода кульминационным пунктом в окончательном формировании международного терроризма как еще одного социального феномена XX века и признании его в качестве одного из главных мировых зол.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 xml:space="preserve">3 сентября в России – это День солидарности в борьбе с терроризмом. Этот день приурочен к трагическим событиям, произошедшим в первые сентябрьские дни 2004 года в </w:t>
      </w:r>
      <w:proofErr w:type="gramStart"/>
      <w:r w:rsidRPr="00DA7F8B">
        <w:rPr>
          <w:rStyle w:val="c2"/>
          <w:color w:val="333333"/>
          <w:sz w:val="28"/>
          <w:szCs w:val="28"/>
        </w:rPr>
        <w:t>г</w:t>
      </w:r>
      <w:proofErr w:type="gramEnd"/>
      <w:r w:rsidRPr="00DA7F8B">
        <w:rPr>
          <w:rStyle w:val="c2"/>
          <w:color w:val="333333"/>
          <w:sz w:val="28"/>
          <w:szCs w:val="28"/>
        </w:rPr>
        <w:t>. Беслане. Тогда, во время террористического акта, погибли несколько сотен человек, большинство из которых были дети. Сегодня мы отдаем дань памяти детям, погибшим во время воин и террористических актов.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День 3 сентября является на сегодняшний день самой новой памятной датой России. Она была официально утверждена федеральным законом «О днях воинской славы (победных днях) России», который был выпущен 6 июля 2005 года. С тех пор, в этот день россияне с горечью вспоминают людей, погибших от рук террористов, а также тех сотрудников правоохранительных органов, которые погибли во время выполнения служебного долга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Наша страна всерьез столкнулась с терроризмом только в 90-х годах 20 века. На её территории было совершено около 200 взрывов, при которых погибло более 50 человек, в результате кровавых столкновений погибло более 1500 человек, было ранено более 10 тысяч граждан, а 600 тысяч стали беженцами.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Для всего человечества "норд-ост" - направление стрелки компаса или северо-восточный ветер. Для россиян - одно из самых трагических событий современной истории.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23 октября 2002 года началась драма с захватом чеченскими боевиками зрителей и актеров популярного мюзикла "Норд-Ост", известная также как "теракт на Дубровке".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В руках нападавших оказались 912 человек. Погибли 130, в том числе 10 детей и восемь иностранцев.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Память…Человеческая память… Она вновь и вновь возвращает нас в то сентябрьское утро 1 сентября 2004 года в Северную Осетию, в Беслан, в школу номер 1.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В течение 3 дней террористы удерживали в здании школы более тысячи человек – детей, их родителей и сотрудников школы. Большинство детей пришло на праздник с цветами, которые впоследствии спасли им жизнь. На второй день после захвата заложников, детям перестанут давать воду и пищу, и они начнут жевать бутоны принесённых с собой цветов, чтобы хоть как-то утолить жажду. Взрослый человек может прожить без воды максимум три дня, а ребёнок в раскалённых от солнца стенах, духоте, и постоянном страхе ещё меньше. Тех, кого выводили в туалет, снимали с себя блузки, майки, и смачивали их, чтобы принести другим хоть немного влаги. Когда террористы узнали об этом, они сломали все краны в школе. От обезвоживания у детей начинались галлюцинации, они падали в обморок, от жажды заложники пили собственную мочу. Выжившие после захвата теперь постоянно носят с собой маленькую бутылочку воды, для них выражение </w:t>
      </w:r>
      <w:r w:rsidRPr="00DA7F8B">
        <w:rPr>
          <w:rStyle w:val="c16"/>
          <w:b/>
          <w:bCs/>
          <w:color w:val="333333"/>
          <w:sz w:val="28"/>
          <w:szCs w:val="28"/>
        </w:rPr>
        <w:t>«Вода равно жизнь»,</w:t>
      </w:r>
      <w:r w:rsidRPr="00DA7F8B">
        <w:rPr>
          <w:rStyle w:val="c2"/>
          <w:color w:val="333333"/>
          <w:sz w:val="28"/>
          <w:szCs w:val="28"/>
        </w:rPr>
        <w:t> это не просто фраза – это пережитое состояние.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16"/>
          <w:b/>
          <w:bCs/>
          <w:color w:val="333333"/>
          <w:sz w:val="28"/>
          <w:szCs w:val="28"/>
        </w:rPr>
        <w:lastRenderedPageBreak/>
        <w:t> </w:t>
      </w:r>
      <w:r w:rsidRPr="00DA7F8B">
        <w:rPr>
          <w:rStyle w:val="c2"/>
          <w:color w:val="333333"/>
          <w:sz w:val="28"/>
          <w:szCs w:val="28"/>
        </w:rPr>
        <w:t>В те страшные дни в Беслане погибли 334 человека: из них 186 детей, 17 учителей, 11 бойцов спецназа.</w:t>
      </w:r>
      <w:r w:rsidRPr="00DA7F8B">
        <w:rPr>
          <w:rStyle w:val="c16"/>
          <w:b/>
          <w:bCs/>
          <w:color w:val="333333"/>
          <w:sz w:val="28"/>
          <w:szCs w:val="28"/>
        </w:rPr>
        <w:t> </w:t>
      </w:r>
      <w:r w:rsidRPr="00DA7F8B">
        <w:rPr>
          <w:rStyle w:val="c2"/>
          <w:color w:val="333333"/>
          <w:sz w:val="28"/>
          <w:szCs w:val="28"/>
        </w:rPr>
        <w:t>Более пятисот человек получили ранения.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Мы скорбим по маленьким жителям Беслана, чьи имена навсегда останутся в памяти человечества, их учителям, наставникам, до последней минуты сердцами прикрывавших своих питомцев и разделивших тяжесть выпавших на их долю испытаний.</w:t>
      </w:r>
    </w:p>
    <w:p w:rsidR="00DA7F8B" w:rsidRPr="00DA7F8B" w:rsidRDefault="00DA7F8B" w:rsidP="00DA7F8B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rStyle w:val="c2"/>
          <w:color w:val="333333"/>
          <w:sz w:val="28"/>
          <w:szCs w:val="28"/>
        </w:rPr>
        <w:t> Мы скорбим по бойцам спецназа, с честью выполнившим свой долг, по всем, кто погиб в страшном пекле пылающего ада.</w:t>
      </w:r>
    </w:p>
    <w:p w:rsidR="00DA7F8B" w:rsidRPr="00DA7F8B" w:rsidRDefault="00DA7F8B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DA7F8B">
        <w:rPr>
          <w:noProof/>
          <w:color w:val="000000"/>
          <w:sz w:val="28"/>
          <w:szCs w:val="28"/>
        </w:rPr>
        <w:drawing>
          <wp:inline distT="0" distB="0" distL="0" distR="0">
            <wp:extent cx="2615731" cy="3486150"/>
            <wp:effectExtent l="19050" t="0" r="0" b="0"/>
            <wp:docPr id="4" name="Рисунок 3" descr="ZPh5biKPdszMGMNYLhs7GZrEjfWKCNk-Wdji_XYcFmFVi7D_udFV2FKbFzBEglTJDt_9j9lU5ELzC0WxdMOU27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Ph5biKPdszMGMNYLhs7GZrEjfWKCNk-Wdji_XYcFmFVi7D_udFV2FKbFzBEglTJDt_9j9lU5ELzC0WxdMOU27F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361" cy="3486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7F8B">
        <w:rPr>
          <w:noProof/>
          <w:color w:val="000000"/>
          <w:sz w:val="28"/>
          <w:szCs w:val="28"/>
        </w:rPr>
        <w:drawing>
          <wp:inline distT="0" distB="0" distL="0" distR="0">
            <wp:extent cx="2529969" cy="3486150"/>
            <wp:effectExtent l="19050" t="0" r="3681" b="0"/>
            <wp:docPr id="5" name="Рисунок 4" descr="zWidGlkdtB9NK5HsE1I_2c-Qh-Y3TyJLlyZN3mULSqi_Oz0RtiVEiqZjg1XSNODuKFKwmaYVWyYkLe8hsl_VVi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idGlkdtB9NK5HsE1I_2c-Qh-Y3TyJLlyZN3mULSqi_Oz0RtiVEiqZjg1XSNODuKFKwmaYVWyYkLe8hsl_VViPT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0578" cy="348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F8B" w:rsidRPr="00DA7F8B" w:rsidRDefault="00DA7F8B" w:rsidP="008002C1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</w:p>
    <w:p w:rsidR="00DA7F8B" w:rsidRDefault="00DA7F8B" w:rsidP="00DA7F8B">
      <w:pPr>
        <w:pStyle w:val="c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7F8B">
        <w:rPr>
          <w:color w:val="000000"/>
          <w:sz w:val="28"/>
          <w:szCs w:val="28"/>
        </w:rPr>
        <w:t>«Будь бдителен». Раздача памяток о способах противодействия терроризму.</w:t>
      </w:r>
    </w:p>
    <w:p w:rsidR="00DA7F8B" w:rsidRDefault="00DA7F8B" w:rsidP="00DA7F8B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  <w:shd w:val="clear" w:color="auto" w:fill="FFFFFF"/>
        </w:rPr>
      </w:pPr>
      <w:r>
        <w:br/>
      </w:r>
      <w:r w:rsidRPr="00DA7F8B">
        <w:rPr>
          <w:color w:val="000000"/>
          <w:sz w:val="28"/>
          <w:szCs w:val="28"/>
          <w:shd w:val="clear" w:color="auto" w:fill="FFFFFF"/>
        </w:rPr>
        <w:t>Учащиеся 6 класса провели акцию для информирования учащихся, учителей и родителей. Они раздали памятки и буклеты с информацией о правилах поведения в случае возникновения террористической угрозы и о мерах предосторожности в местах массового скопления людей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DA7F8B" w:rsidRDefault="00DA7F8B" w:rsidP="00DA7F8B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381250" cy="3173642"/>
            <wp:effectExtent l="19050" t="0" r="0" b="0"/>
            <wp:docPr id="6" name="Рисунок 5" descr="DvZIvEBLv4zqVd1XrWZJWvvJGgxgP_wO8FOKcb9Y786OhV1fd-6JGN2Pzmjxzm9J5O5nhUTKEQIYqOX0DdiTorY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vZIvEBLv4zqVd1XrWZJWvvJGgxgP_wO8FOKcb9Y786OhV1fd-6JGN2Pzmjxzm9J5O5nhUTKEQIYqOX0DdiTorYc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823" cy="317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371725" cy="3160948"/>
            <wp:effectExtent l="19050" t="0" r="9525" b="0"/>
            <wp:docPr id="7" name="Рисунок 6" descr="NoIXpFUtPwGGrZylEQw22wDvk7L8ZAakcTnVg0wvFggLXVKV84PpJSBkACOGDqwePmHZ0cIsVg3zlL6-S9uUvo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IXpFUtPwGGrZylEQw22wDvk7L8ZAakcTnVg0wvFggLXVKV84PpJSBkACOGDqwePmHZ0cIsVg3zlL6-S9uUvoAs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3311" cy="3163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F8B" w:rsidRPr="00DA7F8B" w:rsidRDefault="00DA7F8B" w:rsidP="00DA7F8B">
      <w:pPr>
        <w:pStyle w:val="c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733675" cy="3133725"/>
            <wp:effectExtent l="19050" t="0" r="9525" b="0"/>
            <wp:docPr id="8" name="Рисунок 7" descr="7kbrBgrjcB_sU7CAJ1qYgpMLS7UpDLbEAG-5FdDhCTW2Hvz11yS2ixe4P2ltYNtGWj6FvH5X89MWbZAfwqHLm-_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kbrBgrjcB_sU7CAJ1qYgpMLS7UpDLbEAG-5FdDhCTW2Hvz11yS2ixe4P2ltYNtGWj6FvH5X89MWbZAfwqHLm-_e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665" cy="313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529970" cy="3371850"/>
            <wp:effectExtent l="19050" t="0" r="3680" b="0"/>
            <wp:docPr id="9" name="Рисунок 8" descr="KsyQGcDN75OkOCn7Wsz3sk2Ucs4bh5zpaCvUQqHwSg6EpeRQonl7lajZntFfBBPspvEFYATfSu-dR0MYa1nIsOr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yQGcDN75OkOCn7Wsz3sk2Ucs4bh5zpaCvUQqHwSg6EpeRQonl7lajZntFfBBPspvEFYATfSu-dR0MYa1nIsOrV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0579" cy="3372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381250" cy="3173641"/>
            <wp:effectExtent l="19050" t="0" r="0" b="0"/>
            <wp:docPr id="10" name="Рисунок 9" descr="cfiIJTfAOtaZY7P72AuDCdOWNoIJT22NLNnXDbEiJbfBZLaTbC1bMVPCJNRZRyvALCIXKVaR3dUKNdV1On74KBg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fiIJTfAOtaZY7P72AuDCdOWNoIJT22NLNnXDbEiJbfBZLaTbC1bMVPCJNRZRyvALCIXKVaR3dUKNdV1On74KBgT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842" cy="317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351348" cy="3286125"/>
            <wp:effectExtent l="19050" t="0" r="0" b="0"/>
            <wp:docPr id="11" name="Рисунок 10" descr="GJpy-zS8HUUkO0SyRfeJuXJY7eau1C2g_-vCfdKCp4m4aO2j1VU6GLlE1PkUPBDGAGurhQgbkY_avTzM3JoJT5H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Jpy-zS8HUUkO0SyRfeJuXJY7eau1C2g_-vCfdKCp4m4aO2j1VU6GLlE1PkUPBDGAGurhQgbkY_avTzM3JoJT5HV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5868" cy="329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2C1" w:rsidRPr="008002C1" w:rsidRDefault="008002C1" w:rsidP="008002C1">
      <w:pPr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</w:p>
    <w:p w:rsidR="001C3933" w:rsidRPr="001C3933" w:rsidRDefault="001C3933" w:rsidP="001C3933">
      <w:pPr>
        <w:rPr>
          <w:rFonts w:ascii="Times New Roman" w:hAnsi="Times New Roman" w:cs="Times New Roman"/>
          <w:b/>
          <w:color w:val="000000" w:themeColor="text1"/>
        </w:rPr>
      </w:pPr>
    </w:p>
    <w:sectPr w:rsidR="001C3933" w:rsidRPr="001C3933" w:rsidSect="00DA7F8B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D4A3B"/>
    <w:multiLevelType w:val="hybridMultilevel"/>
    <w:tmpl w:val="8550D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3933"/>
    <w:rsid w:val="001C3933"/>
    <w:rsid w:val="008002C1"/>
    <w:rsid w:val="00A86626"/>
    <w:rsid w:val="00DA7F8B"/>
    <w:rsid w:val="00ED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393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C3933"/>
    <w:pPr>
      <w:ind w:left="720"/>
      <w:contextualSpacing/>
    </w:pPr>
  </w:style>
  <w:style w:type="character" w:styleId="a5">
    <w:name w:val="Strong"/>
    <w:basedOn w:val="a0"/>
    <w:uiPriority w:val="22"/>
    <w:qFormat/>
    <w:rsid w:val="001C393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002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02C1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00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8002C1"/>
  </w:style>
  <w:style w:type="paragraph" w:customStyle="1" w:styleId="c13">
    <w:name w:val="c13"/>
    <w:basedOn w:val="a"/>
    <w:rsid w:val="00800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002C1"/>
  </w:style>
  <w:style w:type="character" w:styleId="a8">
    <w:name w:val="FollowedHyperlink"/>
    <w:basedOn w:val="a0"/>
    <w:uiPriority w:val="99"/>
    <w:semiHidden/>
    <w:unhideWhenUsed/>
    <w:rsid w:val="00DA7F8B"/>
    <w:rPr>
      <w:color w:val="800080" w:themeColor="followedHyperlink"/>
      <w:u w:val="single"/>
    </w:rPr>
  </w:style>
  <w:style w:type="character" w:customStyle="1" w:styleId="c31">
    <w:name w:val="c31"/>
    <w:basedOn w:val="a0"/>
    <w:rsid w:val="00DA7F8B"/>
  </w:style>
  <w:style w:type="character" w:customStyle="1" w:styleId="c16">
    <w:name w:val="c16"/>
    <w:basedOn w:val="a0"/>
    <w:rsid w:val="00DA7F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8909986695988424593" TargetMode="External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877DE7-0A63-4C04-A0BB-DC26CE64C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1049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2025-09-03T16:28:00Z</dcterms:created>
  <dcterms:modified xsi:type="dcterms:W3CDTF">2025-09-03T17:16:00Z</dcterms:modified>
</cp:coreProperties>
</file>